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F0C2A">
      <w:pPr>
        <w:spacing w:line="312" w:lineRule="auto"/>
        <w:ind w:right="188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2</w:t>
      </w:r>
      <w:r>
        <w:rPr>
          <w:rFonts w:hint="eastAsia" w:eastAsia="仿宋"/>
          <w:sz w:val="28"/>
          <w:szCs w:val="28"/>
        </w:rPr>
        <w:t>：</w:t>
      </w:r>
    </w:p>
    <w:p w14:paraId="33722FA4">
      <w:pPr>
        <w:spacing w:line="312" w:lineRule="auto"/>
        <w:jc w:val="center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GB/T 10288-2026、GB/T 17685-2026标准相关</w:t>
      </w:r>
      <w:bookmarkStart w:id="0" w:name="_GoBack"/>
      <w:bookmarkEnd w:id="0"/>
      <w:r>
        <w:rPr>
          <w:rFonts w:hint="eastAsia" w:eastAsia="仿宋"/>
          <w:b/>
          <w:sz w:val="28"/>
          <w:szCs w:val="28"/>
          <w:lang w:val="en-US" w:eastAsia="zh-CN"/>
        </w:rPr>
        <w:t>问题</w:t>
      </w:r>
      <w:r>
        <w:rPr>
          <w:rFonts w:hint="eastAsia" w:eastAsia="仿宋"/>
          <w:b/>
          <w:sz w:val="28"/>
          <w:szCs w:val="28"/>
        </w:rPr>
        <w:t>征集活动回执表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84"/>
        <w:gridCol w:w="1741"/>
        <w:gridCol w:w="2415"/>
        <w:gridCol w:w="2668"/>
        <w:gridCol w:w="111"/>
        <w:gridCol w:w="4377"/>
      </w:tblGrid>
      <w:tr w14:paraId="39A6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0" w:type="pct"/>
            <w:gridSpan w:val="2"/>
            <w:vAlign w:val="center"/>
          </w:tcPr>
          <w:p w14:paraId="2C3FE891">
            <w:pPr>
              <w:spacing w:line="312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单位名称</w:t>
            </w:r>
          </w:p>
        </w:tc>
        <w:tc>
          <w:tcPr>
            <w:tcW w:w="3989" w:type="pct"/>
            <w:gridSpan w:val="5"/>
            <w:vAlign w:val="center"/>
          </w:tcPr>
          <w:p w14:paraId="605D64AD">
            <w:pPr>
              <w:spacing w:line="312" w:lineRule="auto"/>
              <w:rPr>
                <w:rFonts w:eastAsia="仿宋"/>
                <w:sz w:val="24"/>
              </w:rPr>
            </w:pPr>
          </w:p>
        </w:tc>
      </w:tr>
      <w:tr w14:paraId="36D8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0" w:type="pct"/>
            <w:gridSpan w:val="2"/>
            <w:vAlign w:val="center"/>
          </w:tcPr>
          <w:p w14:paraId="7B35193E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单位性质</w:t>
            </w:r>
          </w:p>
        </w:tc>
        <w:tc>
          <w:tcPr>
            <w:tcW w:w="3989" w:type="pct"/>
            <w:gridSpan w:val="5"/>
            <w:vAlign w:val="center"/>
          </w:tcPr>
          <w:p w14:paraId="02706681">
            <w:pPr>
              <w:spacing w:line="312" w:lineRule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□生产/加工企业</w:t>
            </w:r>
            <w:r>
              <w:rPr>
                <w:rFonts w:hint="eastAsia" w:eastAsia="仿宋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"/>
                <w:sz w:val="24"/>
                <w:u w:val="none"/>
                <w:lang w:val="en-US" w:eastAsia="zh-CN"/>
              </w:rPr>
              <w:t>（请填写原料/服装/寝具企业）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eastAsia="仿宋"/>
                <w:sz w:val="24"/>
              </w:rPr>
              <w:t xml:space="preserve">检测/认证机构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4"/>
              </w:rPr>
              <w:t>□行业商协会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  <w:p w14:paraId="38A426BF">
            <w:pPr>
              <w:spacing w:line="312" w:lineRule="auto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eastAsia="仿宋"/>
                <w:sz w:val="24"/>
              </w:rPr>
              <w:t>科研院所 □</w:t>
            </w:r>
            <w:r>
              <w:rPr>
                <w:rFonts w:hint="eastAsia" w:eastAsia="仿宋"/>
                <w:sz w:val="24"/>
                <w:lang w:val="en-US" w:eastAsia="zh-CN"/>
              </w:rPr>
              <w:t>高等院</w:t>
            </w:r>
            <w:r>
              <w:rPr>
                <w:rFonts w:hint="eastAsia" w:eastAsia="仿宋"/>
                <w:sz w:val="24"/>
              </w:rPr>
              <w:t>校  □其他</w:t>
            </w:r>
            <w:r>
              <w:rPr>
                <w:rFonts w:hint="eastAsia" w:eastAsia="仿宋"/>
                <w:sz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434B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0" w:type="pct"/>
            <w:gridSpan w:val="2"/>
            <w:vAlign w:val="center"/>
          </w:tcPr>
          <w:p w14:paraId="3BD5EEF2">
            <w:pPr>
              <w:spacing w:line="312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通讯地址</w:t>
            </w:r>
          </w:p>
        </w:tc>
        <w:tc>
          <w:tcPr>
            <w:tcW w:w="3989" w:type="pct"/>
            <w:gridSpan w:val="5"/>
            <w:vAlign w:val="center"/>
          </w:tcPr>
          <w:p w14:paraId="4209668D">
            <w:pPr>
              <w:spacing w:line="312" w:lineRule="auto"/>
              <w:rPr>
                <w:rFonts w:eastAsia="仿宋"/>
                <w:sz w:val="24"/>
              </w:rPr>
            </w:pPr>
          </w:p>
        </w:tc>
      </w:tr>
      <w:tr w14:paraId="5E42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0" w:type="pct"/>
            <w:gridSpan w:val="2"/>
            <w:vAlign w:val="center"/>
          </w:tcPr>
          <w:p w14:paraId="7F0FF9BC">
            <w:pPr>
              <w:spacing w:line="312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联系人</w:t>
            </w:r>
          </w:p>
        </w:tc>
        <w:tc>
          <w:tcPr>
            <w:tcW w:w="1466" w:type="pct"/>
            <w:gridSpan w:val="2"/>
            <w:vAlign w:val="center"/>
          </w:tcPr>
          <w:p w14:paraId="31D25E4E">
            <w:pPr>
              <w:spacing w:line="312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1" w:type="pct"/>
            <w:vAlign w:val="center"/>
          </w:tcPr>
          <w:p w14:paraId="38BAD062">
            <w:pPr>
              <w:spacing w:line="312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582" w:type="pct"/>
            <w:gridSpan w:val="2"/>
            <w:vAlign w:val="center"/>
          </w:tcPr>
          <w:p w14:paraId="5E9533B1">
            <w:pPr>
              <w:spacing w:line="312" w:lineRule="auto"/>
              <w:jc w:val="center"/>
              <w:rPr>
                <w:rFonts w:eastAsia="仿宋"/>
                <w:sz w:val="24"/>
              </w:rPr>
            </w:pPr>
          </w:p>
        </w:tc>
      </w:tr>
      <w:tr w14:paraId="002A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000" w:type="pct"/>
            <w:gridSpan w:val="7"/>
            <w:vAlign w:val="center"/>
          </w:tcPr>
          <w:p w14:paraId="5237095F">
            <w:pPr>
              <w:spacing w:line="312" w:lineRule="auto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标准问题反馈</w:t>
            </w:r>
          </w:p>
          <w:p w14:paraId="139A7E63">
            <w:pPr>
              <w:spacing w:line="312" w:lineRule="auto"/>
              <w:jc w:val="left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征集范围包含但不限于以下方面：</w:t>
            </w:r>
          </w:p>
          <w:p w14:paraId="1F10267F">
            <w:pPr>
              <w:spacing w:line="312" w:lineRule="auto"/>
              <w:jc w:val="left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1、条款释义疑问：针对标准适用范围、术语和定义、产品分类、技术要求等条款文本表述存在的理解歧义、界定疑问；</w:t>
            </w:r>
          </w:p>
          <w:p w14:paraId="0F299E79">
            <w:pPr>
              <w:spacing w:line="312" w:lineRule="auto"/>
              <w:jc w:val="left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2、生产实操难题：产品加工生产、原辅材料管控、标签标识印制、新旧标准过渡期衔接、生产合规整改等实操环节遇到的执行难点；</w:t>
            </w:r>
          </w:p>
          <w:p w14:paraId="64B7FEEB">
            <w:pPr>
              <w:spacing w:line="312" w:lineRule="auto"/>
              <w:jc w:val="left"/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3、检测判定疑问:</w:t>
            </w:r>
            <w:r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试样制备、试验方法、结果判定等检验检测相关问题。</w:t>
            </w:r>
          </w:p>
          <w:p w14:paraId="696F5DA4">
            <w:pPr>
              <w:spacing w:line="312" w:lineRule="auto"/>
              <w:jc w:val="left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hint="default" w:eastAsia="仿宋"/>
                <w:b w:val="0"/>
                <w:bCs w:val="0"/>
                <w:sz w:val="24"/>
                <w:lang w:val="en-US" w:eastAsia="zh-CN"/>
              </w:rPr>
              <w:t>、其他相关问题：标准落地实施、行业配套管理、标准适配性、标准与其他领域的交叉重复等方面存在的共性问题以及合理化建议。</w:t>
            </w:r>
          </w:p>
        </w:tc>
      </w:tr>
      <w:tr w14:paraId="51D1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7"/>
            <w:vAlign w:val="center"/>
          </w:tcPr>
          <w:p w14:paraId="7C698A04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GB/T 17685-2026《羽绒羽毛》</w:t>
            </w:r>
          </w:p>
        </w:tc>
      </w:tr>
      <w:tr w14:paraId="7551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0" w:type="pct"/>
            <w:vAlign w:val="center"/>
          </w:tcPr>
          <w:p w14:paraId="11CC2425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序号</w:t>
            </w:r>
          </w:p>
        </w:tc>
        <w:tc>
          <w:tcPr>
            <w:tcW w:w="699" w:type="pct"/>
            <w:vAlign w:val="center"/>
          </w:tcPr>
          <w:p w14:paraId="1D295D36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问题类型（勾选）</w:t>
            </w:r>
          </w:p>
        </w:tc>
        <w:tc>
          <w:tcPr>
            <w:tcW w:w="614" w:type="pct"/>
            <w:vAlign w:val="center"/>
          </w:tcPr>
          <w:p w14:paraId="2070CD4B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涉及条款编号</w:t>
            </w:r>
          </w:p>
        </w:tc>
        <w:tc>
          <w:tcPr>
            <w:tcW w:w="1832" w:type="pct"/>
            <w:gridSpan w:val="3"/>
            <w:vAlign w:val="center"/>
          </w:tcPr>
          <w:p w14:paraId="207AD193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问题表述</w:t>
            </w:r>
          </w:p>
        </w:tc>
        <w:tc>
          <w:tcPr>
            <w:tcW w:w="1542" w:type="pct"/>
            <w:vAlign w:val="center"/>
          </w:tcPr>
          <w:p w14:paraId="1BFD64C6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建议处理方式</w:t>
            </w:r>
          </w:p>
        </w:tc>
      </w:tr>
      <w:tr w14:paraId="15F0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" w:type="pct"/>
            <w:vAlign w:val="center"/>
          </w:tcPr>
          <w:p w14:paraId="79A74F79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问题1</w:t>
            </w:r>
          </w:p>
        </w:tc>
        <w:tc>
          <w:tcPr>
            <w:tcW w:w="699" w:type="pct"/>
            <w:vAlign w:val="center"/>
          </w:tcPr>
          <w:p w14:paraId="3B15817A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6E98D50A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682FA5B0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0F9CE946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15884734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2" w:type="pct"/>
            <w:gridSpan w:val="3"/>
            <w:vAlign w:val="center"/>
          </w:tcPr>
          <w:p w14:paraId="4CA10C11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2" w:type="pct"/>
            <w:vAlign w:val="center"/>
          </w:tcPr>
          <w:p w14:paraId="4DE6483B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72A0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" w:type="pct"/>
            <w:vAlign w:val="center"/>
          </w:tcPr>
          <w:p w14:paraId="02A3AE03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问题2</w:t>
            </w:r>
          </w:p>
        </w:tc>
        <w:tc>
          <w:tcPr>
            <w:tcW w:w="699" w:type="pct"/>
            <w:vAlign w:val="center"/>
          </w:tcPr>
          <w:p w14:paraId="2D00C70F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67C2CDC2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07EFE4E0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661DD0E5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613DCA36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2" w:type="pct"/>
            <w:gridSpan w:val="3"/>
            <w:vAlign w:val="center"/>
          </w:tcPr>
          <w:p w14:paraId="3F2CF42C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2" w:type="pct"/>
            <w:vAlign w:val="center"/>
          </w:tcPr>
          <w:p w14:paraId="4E66F874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5963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" w:type="pct"/>
            <w:vAlign w:val="center"/>
          </w:tcPr>
          <w:p w14:paraId="749C38A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问题3</w:t>
            </w:r>
          </w:p>
        </w:tc>
        <w:tc>
          <w:tcPr>
            <w:tcW w:w="699" w:type="pct"/>
            <w:vAlign w:val="center"/>
          </w:tcPr>
          <w:p w14:paraId="0FC4E4BE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25F8D6F6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4D124129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4ABD1D59">
            <w:pPr>
              <w:spacing w:line="312" w:lineRule="auto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0E51CFA4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2" w:type="pct"/>
            <w:gridSpan w:val="3"/>
            <w:vAlign w:val="center"/>
          </w:tcPr>
          <w:p w14:paraId="43A5A435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2" w:type="pct"/>
            <w:vAlign w:val="center"/>
          </w:tcPr>
          <w:p w14:paraId="52A8A965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551D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7"/>
            <w:vAlign w:val="center"/>
          </w:tcPr>
          <w:p w14:paraId="357AF284">
            <w:pPr>
              <w:spacing w:line="312" w:lineRule="auto"/>
              <w:jc w:val="both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i w:val="0"/>
                <w:iCs w:val="0"/>
                <w:sz w:val="21"/>
                <w:szCs w:val="21"/>
                <w:lang w:val="en-US" w:eastAsia="zh-CN"/>
              </w:rPr>
              <w:t>注：可根据需要增行。</w:t>
            </w:r>
          </w:p>
        </w:tc>
      </w:tr>
    </w:tbl>
    <w:p w14:paraId="24C8D068"/>
    <w:p w14:paraId="4B6C67D1">
      <w:pPr>
        <w:spacing w:line="312" w:lineRule="auto"/>
        <w:jc w:val="both"/>
        <w:rPr>
          <w:rFonts w:hint="eastAsia" w:eastAsia="仿宋"/>
          <w:b/>
          <w:sz w:val="28"/>
          <w:szCs w:val="28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81"/>
        <w:gridCol w:w="1741"/>
        <w:gridCol w:w="5191"/>
        <w:gridCol w:w="4383"/>
      </w:tblGrid>
      <w:tr w14:paraId="6297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5"/>
            <w:vAlign w:val="center"/>
          </w:tcPr>
          <w:p w14:paraId="28E15627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GB/T 10288-2026《羽绒羽毛检验方法》</w:t>
            </w:r>
          </w:p>
        </w:tc>
      </w:tr>
      <w:tr w14:paraId="6745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0" w:type="pct"/>
            <w:vAlign w:val="center"/>
          </w:tcPr>
          <w:p w14:paraId="1BD74FFE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序号</w:t>
            </w:r>
          </w:p>
        </w:tc>
        <w:tc>
          <w:tcPr>
            <w:tcW w:w="699" w:type="pct"/>
            <w:vAlign w:val="center"/>
          </w:tcPr>
          <w:p w14:paraId="2678682A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问题类型（勾选）</w:t>
            </w:r>
          </w:p>
        </w:tc>
        <w:tc>
          <w:tcPr>
            <w:tcW w:w="614" w:type="pct"/>
            <w:vAlign w:val="center"/>
          </w:tcPr>
          <w:p w14:paraId="532E3D6A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涉及条款编号</w:t>
            </w:r>
          </w:p>
        </w:tc>
        <w:tc>
          <w:tcPr>
            <w:tcW w:w="1831" w:type="pct"/>
            <w:vAlign w:val="center"/>
          </w:tcPr>
          <w:p w14:paraId="51130AEB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问题表述</w:t>
            </w:r>
          </w:p>
        </w:tc>
        <w:tc>
          <w:tcPr>
            <w:tcW w:w="1544" w:type="pct"/>
            <w:vAlign w:val="center"/>
          </w:tcPr>
          <w:p w14:paraId="1C20BE62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建议处理方式</w:t>
            </w:r>
          </w:p>
        </w:tc>
      </w:tr>
      <w:tr w14:paraId="2366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" w:type="pct"/>
            <w:vAlign w:val="center"/>
          </w:tcPr>
          <w:p w14:paraId="26BFA67E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问题1</w:t>
            </w:r>
          </w:p>
        </w:tc>
        <w:tc>
          <w:tcPr>
            <w:tcW w:w="699" w:type="pct"/>
            <w:vAlign w:val="center"/>
          </w:tcPr>
          <w:p w14:paraId="40D0E0DD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7A7C1E35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053B27C7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01427D60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15C191EC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 w14:paraId="08EDB75C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4" w:type="pct"/>
            <w:vAlign w:val="center"/>
          </w:tcPr>
          <w:p w14:paraId="0C6C4AD9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6DBF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" w:type="pct"/>
            <w:vAlign w:val="center"/>
          </w:tcPr>
          <w:p w14:paraId="4F672A90">
            <w:pPr>
              <w:spacing w:line="312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问题2</w:t>
            </w:r>
          </w:p>
        </w:tc>
        <w:tc>
          <w:tcPr>
            <w:tcW w:w="699" w:type="pct"/>
            <w:vAlign w:val="center"/>
          </w:tcPr>
          <w:p w14:paraId="2221CF78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1100FECE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243E35CA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5197DC26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4502C19C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 w14:paraId="6DB7310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4" w:type="pct"/>
            <w:vAlign w:val="center"/>
          </w:tcPr>
          <w:p w14:paraId="7BB5E198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2E97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" w:type="pct"/>
            <w:vAlign w:val="center"/>
          </w:tcPr>
          <w:p w14:paraId="3CF49FE6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问题3</w:t>
            </w:r>
          </w:p>
        </w:tc>
        <w:tc>
          <w:tcPr>
            <w:tcW w:w="699" w:type="pct"/>
            <w:vAlign w:val="center"/>
          </w:tcPr>
          <w:p w14:paraId="0A212D3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条款释义疑问</w:t>
            </w:r>
          </w:p>
          <w:p w14:paraId="78AD872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生产实操难题</w:t>
            </w:r>
          </w:p>
          <w:p w14:paraId="761DFF63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检测判定疑问</w:t>
            </w:r>
          </w:p>
          <w:p w14:paraId="66F3A1E0">
            <w:pPr>
              <w:spacing w:line="312" w:lineRule="auto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val="en-US" w:eastAsia="zh-CN"/>
              </w:rPr>
              <w:t>其他相关问题</w:t>
            </w:r>
          </w:p>
        </w:tc>
        <w:tc>
          <w:tcPr>
            <w:tcW w:w="614" w:type="pct"/>
            <w:vAlign w:val="center"/>
          </w:tcPr>
          <w:p w14:paraId="3D1470BF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831" w:type="pct"/>
            <w:vAlign w:val="center"/>
          </w:tcPr>
          <w:p w14:paraId="68718D84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544" w:type="pct"/>
            <w:vAlign w:val="center"/>
          </w:tcPr>
          <w:p w14:paraId="71A29785">
            <w:pPr>
              <w:spacing w:line="312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2268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5"/>
            <w:vAlign w:val="center"/>
          </w:tcPr>
          <w:p w14:paraId="6FE1FF87">
            <w:pPr>
              <w:spacing w:line="312" w:lineRule="auto"/>
              <w:jc w:val="both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i w:val="0"/>
                <w:iCs w:val="0"/>
                <w:sz w:val="21"/>
                <w:szCs w:val="21"/>
                <w:lang w:val="en-US" w:eastAsia="zh-CN"/>
              </w:rPr>
              <w:t>注：可根据需要增行。</w:t>
            </w:r>
          </w:p>
        </w:tc>
      </w:tr>
    </w:tbl>
    <w:p w14:paraId="70D798F8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36"/>
    <w:rsid w:val="00000569"/>
    <w:rsid w:val="000C1A6E"/>
    <w:rsid w:val="00465033"/>
    <w:rsid w:val="008A6F70"/>
    <w:rsid w:val="00A37FA6"/>
    <w:rsid w:val="00DC03A4"/>
    <w:rsid w:val="00E71736"/>
    <w:rsid w:val="00EE2EED"/>
    <w:rsid w:val="144C732F"/>
    <w:rsid w:val="16B75A0F"/>
    <w:rsid w:val="17721418"/>
    <w:rsid w:val="2B555B88"/>
    <w:rsid w:val="4B5E6830"/>
    <w:rsid w:val="52A77327"/>
    <w:rsid w:val="65F00167"/>
    <w:rsid w:val="6EAB3960"/>
    <w:rsid w:val="769F4FB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489</Words>
  <Characters>537</Characters>
  <Lines>4</Lines>
  <Paragraphs>1</Paragraphs>
  <TotalTime>0</TotalTime>
  <ScaleCrop>false</ScaleCrop>
  <LinksUpToDate>false</LinksUpToDate>
  <CharactersWithSpaces>569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2022-07-12T05:33:00Z</dcterms:created>
  <dc:creator>步巧巧</dc:creator>
  <cp:lastModifiedBy>quyi</cp:lastModifiedBy>
  <dcterms:modified xsi:type="dcterms:W3CDTF">2026-05-29T03:44:30Z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eyJoZGlkIjoiYWI4NTMzY2Q3ZGY2ZmU4OTE2MmVhODMwYjI0YThhYzYiLCJ1c2VySWQiOiIzNjQ5MDg3MzMifQ==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C316A082B126449CBA57ECE9C62A61CA_13</vt:lpwstr>
  </property>
</Properties>
</file>