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F0C2A">
      <w:pPr>
        <w:spacing w:line="312" w:lineRule="auto"/>
        <w:ind w:right="1880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附件</w:t>
      </w:r>
      <w:r>
        <w:rPr>
          <w:rFonts w:hint="eastAsia" w:eastAsia="仿宋"/>
          <w:sz w:val="28"/>
          <w:szCs w:val="28"/>
          <w:lang w:val="en-US" w:eastAsia="zh-CN"/>
        </w:rPr>
        <w:t>2</w:t>
      </w:r>
      <w:r>
        <w:rPr>
          <w:rFonts w:hint="eastAsia" w:eastAsia="仿宋"/>
          <w:sz w:val="28"/>
          <w:szCs w:val="28"/>
        </w:rPr>
        <w:t>：</w:t>
      </w:r>
    </w:p>
    <w:p w14:paraId="28847EE5">
      <w:pPr>
        <w:spacing w:line="312" w:lineRule="auto"/>
        <w:jc w:val="center"/>
        <w:rPr>
          <w:rFonts w:eastAsia="仿宋"/>
          <w:b/>
          <w:sz w:val="28"/>
          <w:szCs w:val="28"/>
        </w:rPr>
      </w:pPr>
      <w:r>
        <w:rPr>
          <w:rFonts w:hint="eastAsia" w:eastAsia="仿宋"/>
          <w:b/>
          <w:sz w:val="28"/>
          <w:szCs w:val="28"/>
          <w:lang w:val="en-US" w:eastAsia="zh-CN"/>
        </w:rPr>
        <w:t>GB/T 17685-2026《羽绒羽毛》标准问题</w:t>
      </w:r>
      <w:r>
        <w:rPr>
          <w:rFonts w:hint="eastAsia" w:eastAsia="仿宋"/>
          <w:b/>
          <w:sz w:val="28"/>
          <w:szCs w:val="28"/>
        </w:rPr>
        <w:t>征集活动回执表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984"/>
        <w:gridCol w:w="1741"/>
        <w:gridCol w:w="2415"/>
        <w:gridCol w:w="2668"/>
        <w:gridCol w:w="111"/>
        <w:gridCol w:w="4374"/>
      </w:tblGrid>
      <w:tr w14:paraId="60B9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11" w:type="pct"/>
            <w:gridSpan w:val="2"/>
            <w:vAlign w:val="center"/>
          </w:tcPr>
          <w:p w14:paraId="06B2CB99">
            <w:pPr>
              <w:spacing w:line="312" w:lineRule="auto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单位名称</w:t>
            </w:r>
          </w:p>
        </w:tc>
        <w:tc>
          <w:tcPr>
            <w:tcW w:w="3988" w:type="pct"/>
            <w:gridSpan w:val="5"/>
            <w:vAlign w:val="center"/>
          </w:tcPr>
          <w:p w14:paraId="7100C2A3">
            <w:pPr>
              <w:spacing w:line="312" w:lineRule="auto"/>
              <w:rPr>
                <w:rFonts w:eastAsia="仿宋"/>
                <w:sz w:val="24"/>
              </w:rPr>
            </w:pPr>
          </w:p>
        </w:tc>
      </w:tr>
      <w:tr w14:paraId="61307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11" w:type="pct"/>
            <w:gridSpan w:val="2"/>
            <w:vAlign w:val="center"/>
          </w:tcPr>
          <w:p w14:paraId="1E76B717">
            <w:pPr>
              <w:spacing w:line="312" w:lineRule="auto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单位性质</w:t>
            </w:r>
          </w:p>
        </w:tc>
        <w:tc>
          <w:tcPr>
            <w:tcW w:w="3988" w:type="pct"/>
            <w:gridSpan w:val="5"/>
            <w:vAlign w:val="center"/>
          </w:tcPr>
          <w:p w14:paraId="6C4CA2E2">
            <w:pPr>
              <w:spacing w:line="312" w:lineRule="auto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</w:rPr>
              <w:t>□生产/加工企业</w:t>
            </w:r>
            <w:r>
              <w:rPr>
                <w:rFonts w:hint="eastAsia" w:eastAsia="仿宋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eastAsia="仿宋"/>
                <w:sz w:val="24"/>
                <w:u w:val="none"/>
                <w:lang w:val="en-US" w:eastAsia="zh-CN"/>
              </w:rPr>
              <w:t>（请填写原料/服装/寝具企业）</w:t>
            </w:r>
            <w:r>
              <w:rPr>
                <w:rFonts w:hint="eastAsia" w:eastAsia="仿宋"/>
                <w:sz w:val="24"/>
              </w:rPr>
              <w:t xml:space="preserve"> </w:t>
            </w:r>
            <w:r>
              <w:rPr>
                <w:rFonts w:hint="eastAsia" w:eastAsia="仿宋"/>
                <w:sz w:val="24"/>
                <w:lang w:eastAsia="zh-CN"/>
              </w:rPr>
              <w:t>□</w:t>
            </w:r>
            <w:r>
              <w:rPr>
                <w:rFonts w:hint="eastAsia" w:eastAsia="仿宋"/>
                <w:sz w:val="24"/>
              </w:rPr>
              <w:t xml:space="preserve">检测/认证机构 </w:t>
            </w:r>
            <w:r>
              <w:rPr>
                <w:rFonts w:hint="eastAsia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"/>
                <w:sz w:val="24"/>
              </w:rPr>
              <w:t>□行业商协会</w:t>
            </w:r>
            <w:r>
              <w:rPr>
                <w:rFonts w:hint="eastAsia" w:eastAsia="仿宋"/>
                <w:sz w:val="24"/>
                <w:lang w:val="en-US" w:eastAsia="zh-CN"/>
              </w:rPr>
              <w:t xml:space="preserve"> </w:t>
            </w:r>
          </w:p>
          <w:p w14:paraId="3052A061">
            <w:pPr>
              <w:spacing w:line="312" w:lineRule="auto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eastAsia="zh-CN"/>
              </w:rPr>
              <w:t>□</w:t>
            </w:r>
            <w:r>
              <w:rPr>
                <w:rFonts w:hint="eastAsia" w:eastAsia="仿宋"/>
                <w:sz w:val="24"/>
              </w:rPr>
              <w:t>科研院所 □</w:t>
            </w:r>
            <w:r>
              <w:rPr>
                <w:rFonts w:hint="eastAsia" w:eastAsia="仿宋"/>
                <w:sz w:val="24"/>
                <w:lang w:val="en-US" w:eastAsia="zh-CN"/>
              </w:rPr>
              <w:t>高等院</w:t>
            </w:r>
            <w:r>
              <w:rPr>
                <w:rFonts w:hint="eastAsia" w:eastAsia="仿宋"/>
                <w:sz w:val="24"/>
              </w:rPr>
              <w:t>校  □其他</w:t>
            </w:r>
            <w:r>
              <w:rPr>
                <w:rFonts w:hint="eastAsia" w:eastAsia="仿宋"/>
                <w:sz w:val="24"/>
                <w:u w:val="single"/>
                <w:lang w:val="en-US" w:eastAsia="zh-CN"/>
              </w:rPr>
              <w:t xml:space="preserve">          </w:t>
            </w:r>
          </w:p>
        </w:tc>
      </w:tr>
      <w:tr w14:paraId="79070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11" w:type="pct"/>
            <w:gridSpan w:val="2"/>
            <w:vAlign w:val="center"/>
          </w:tcPr>
          <w:p w14:paraId="390C7B9B">
            <w:pPr>
              <w:spacing w:line="312" w:lineRule="auto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通讯地址</w:t>
            </w:r>
          </w:p>
        </w:tc>
        <w:tc>
          <w:tcPr>
            <w:tcW w:w="3988" w:type="pct"/>
            <w:gridSpan w:val="5"/>
            <w:vAlign w:val="center"/>
          </w:tcPr>
          <w:p w14:paraId="12D0AEAD">
            <w:pPr>
              <w:spacing w:line="312" w:lineRule="auto"/>
              <w:rPr>
                <w:rFonts w:eastAsia="仿宋"/>
                <w:sz w:val="24"/>
              </w:rPr>
            </w:pPr>
          </w:p>
        </w:tc>
      </w:tr>
      <w:tr w14:paraId="66B29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11" w:type="pct"/>
            <w:gridSpan w:val="2"/>
            <w:vAlign w:val="center"/>
          </w:tcPr>
          <w:p w14:paraId="4FD3EE09">
            <w:pPr>
              <w:spacing w:line="312" w:lineRule="auto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联系人</w:t>
            </w:r>
          </w:p>
        </w:tc>
        <w:tc>
          <w:tcPr>
            <w:tcW w:w="1466" w:type="pct"/>
            <w:gridSpan w:val="2"/>
            <w:vAlign w:val="center"/>
          </w:tcPr>
          <w:p w14:paraId="2076C5E1">
            <w:pPr>
              <w:spacing w:line="312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41" w:type="pct"/>
            <w:vAlign w:val="center"/>
          </w:tcPr>
          <w:p w14:paraId="773B9679">
            <w:pPr>
              <w:spacing w:line="312" w:lineRule="auto"/>
              <w:jc w:val="center"/>
              <w:rPr>
                <w:rFonts w:eastAsia="仿宋"/>
                <w:sz w:val="24"/>
              </w:rPr>
            </w:pPr>
            <w:bookmarkStart w:id="0" w:name="_GoBack"/>
            <w:bookmarkEnd w:id="0"/>
            <w:r>
              <w:rPr>
                <w:rFonts w:hint="eastAsia" w:eastAsia="仿宋"/>
                <w:sz w:val="24"/>
              </w:rPr>
              <w:t>联系电话</w:t>
            </w:r>
          </w:p>
        </w:tc>
        <w:tc>
          <w:tcPr>
            <w:tcW w:w="1581" w:type="pct"/>
            <w:gridSpan w:val="2"/>
            <w:vAlign w:val="center"/>
          </w:tcPr>
          <w:p w14:paraId="7DBB7C66">
            <w:pPr>
              <w:spacing w:line="312" w:lineRule="auto"/>
              <w:jc w:val="center"/>
              <w:rPr>
                <w:rFonts w:eastAsia="仿宋"/>
                <w:sz w:val="24"/>
              </w:rPr>
            </w:pPr>
          </w:p>
        </w:tc>
      </w:tr>
      <w:tr w14:paraId="5999E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</w:trPr>
        <w:tc>
          <w:tcPr>
            <w:tcW w:w="5000" w:type="pct"/>
            <w:gridSpan w:val="7"/>
            <w:vAlign w:val="center"/>
          </w:tcPr>
          <w:p w14:paraId="66E49D00">
            <w:pPr>
              <w:spacing w:line="312" w:lineRule="auto"/>
              <w:jc w:val="center"/>
              <w:rPr>
                <w:rFonts w:hint="eastAsia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sz w:val="24"/>
                <w:lang w:val="en-US" w:eastAsia="zh-CN"/>
              </w:rPr>
              <w:t>标准问题反馈</w:t>
            </w:r>
          </w:p>
          <w:p w14:paraId="2BD36504">
            <w:pPr>
              <w:spacing w:line="312" w:lineRule="auto"/>
              <w:jc w:val="left"/>
              <w:rPr>
                <w:rFonts w:hint="default" w:eastAsia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eastAsia="仿宋"/>
                <w:b w:val="0"/>
                <w:bCs w:val="0"/>
                <w:sz w:val="24"/>
                <w:lang w:val="en-US" w:eastAsia="zh-CN"/>
              </w:rPr>
              <w:t>征集范围包含但不限于以下方面：</w:t>
            </w:r>
          </w:p>
          <w:p w14:paraId="42F7E054">
            <w:pPr>
              <w:spacing w:line="312" w:lineRule="auto"/>
              <w:jc w:val="left"/>
              <w:rPr>
                <w:rFonts w:hint="default" w:eastAsia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eastAsia="仿宋"/>
                <w:b w:val="0"/>
                <w:bCs w:val="0"/>
                <w:sz w:val="24"/>
                <w:lang w:val="en-US" w:eastAsia="zh-CN"/>
              </w:rPr>
              <w:t>1、条款释义疑问：针对标准适用范围、术语和定义、产品分类、技术要求等条款文本表述存在的理解歧义、界定疑问；</w:t>
            </w:r>
          </w:p>
          <w:p w14:paraId="6396DB7F">
            <w:pPr>
              <w:spacing w:line="312" w:lineRule="auto"/>
              <w:jc w:val="left"/>
              <w:rPr>
                <w:rFonts w:hint="default" w:eastAsia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eastAsia="仿宋"/>
                <w:b w:val="0"/>
                <w:bCs w:val="0"/>
                <w:sz w:val="24"/>
                <w:lang w:val="en-US" w:eastAsia="zh-CN"/>
              </w:rPr>
              <w:t>2、生产实操难题：产品加工生产、原辅材料管控、标签标识印制、新旧标准过渡期衔接、生产合规整改等实操环节遇到的执行难点；</w:t>
            </w:r>
          </w:p>
          <w:p w14:paraId="29CF99A6">
            <w:pPr>
              <w:spacing w:line="312" w:lineRule="auto"/>
              <w:jc w:val="left"/>
              <w:rPr>
                <w:rFonts w:hint="default" w:eastAsia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eastAsia="仿宋"/>
                <w:b w:val="0"/>
                <w:bCs w:val="0"/>
                <w:sz w:val="24"/>
                <w:lang w:val="en-US" w:eastAsia="zh-CN"/>
              </w:rPr>
              <w:t>3、检测判定疑问:</w:t>
            </w:r>
            <w:r>
              <w:rPr>
                <w:rFonts w:hint="eastAsia" w:eastAsia="仿宋"/>
                <w:b w:val="0"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eastAsia="仿宋"/>
                <w:b w:val="0"/>
                <w:bCs w:val="0"/>
                <w:sz w:val="24"/>
                <w:lang w:val="en-US" w:eastAsia="zh-CN"/>
              </w:rPr>
              <w:t>试样制备、试验方法、结果判定等检验检测相关问题。</w:t>
            </w:r>
          </w:p>
          <w:p w14:paraId="5D5036EA">
            <w:pPr>
              <w:spacing w:line="312" w:lineRule="auto"/>
              <w:jc w:val="left"/>
              <w:rPr>
                <w:rFonts w:hint="default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sz w:val="24"/>
                <w:lang w:val="en-US" w:eastAsia="zh-CN"/>
              </w:rPr>
              <w:t>4</w:t>
            </w:r>
            <w:r>
              <w:rPr>
                <w:rFonts w:hint="default" w:eastAsia="仿宋"/>
                <w:b w:val="0"/>
                <w:bCs w:val="0"/>
                <w:sz w:val="24"/>
                <w:lang w:val="en-US" w:eastAsia="zh-CN"/>
              </w:rPr>
              <w:t>、其他相关问题：标准落地实施、行业配套管理、标准适配性、标准与其他领域的交叉重复等方面存在的共性问题以及合理化建议。</w:t>
            </w:r>
          </w:p>
        </w:tc>
      </w:tr>
      <w:tr w14:paraId="67457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11" w:type="pct"/>
            <w:vAlign w:val="center"/>
          </w:tcPr>
          <w:p w14:paraId="1BD74FFE">
            <w:pPr>
              <w:spacing w:line="312" w:lineRule="auto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序号</w:t>
            </w:r>
          </w:p>
        </w:tc>
        <w:tc>
          <w:tcPr>
            <w:tcW w:w="699" w:type="pct"/>
            <w:vAlign w:val="center"/>
          </w:tcPr>
          <w:p w14:paraId="2678682A">
            <w:pPr>
              <w:spacing w:line="312" w:lineRule="auto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问题类型（勾选）</w:t>
            </w:r>
          </w:p>
        </w:tc>
        <w:tc>
          <w:tcPr>
            <w:tcW w:w="614" w:type="pct"/>
            <w:vAlign w:val="center"/>
          </w:tcPr>
          <w:p w14:paraId="532E3D6A">
            <w:pPr>
              <w:spacing w:line="312" w:lineRule="auto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涉及条款编号</w:t>
            </w:r>
          </w:p>
        </w:tc>
        <w:tc>
          <w:tcPr>
            <w:tcW w:w="1832" w:type="pct"/>
            <w:gridSpan w:val="3"/>
            <w:vAlign w:val="center"/>
          </w:tcPr>
          <w:p w14:paraId="51130AEB">
            <w:pPr>
              <w:spacing w:line="312" w:lineRule="auto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问题表述</w:t>
            </w:r>
          </w:p>
        </w:tc>
        <w:tc>
          <w:tcPr>
            <w:tcW w:w="1541" w:type="pct"/>
            <w:vAlign w:val="center"/>
          </w:tcPr>
          <w:p w14:paraId="1C20BE62">
            <w:pPr>
              <w:spacing w:line="312" w:lineRule="auto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建议处理方式</w:t>
            </w:r>
          </w:p>
        </w:tc>
      </w:tr>
      <w:tr w14:paraId="23669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1" w:type="pct"/>
            <w:vAlign w:val="center"/>
          </w:tcPr>
          <w:p w14:paraId="26BFA67E">
            <w:pPr>
              <w:spacing w:line="312" w:lineRule="auto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问题1</w:t>
            </w:r>
          </w:p>
        </w:tc>
        <w:tc>
          <w:tcPr>
            <w:tcW w:w="699" w:type="pct"/>
            <w:vAlign w:val="center"/>
          </w:tcPr>
          <w:p w14:paraId="40D0E0DD">
            <w:pPr>
              <w:spacing w:line="312" w:lineRule="auto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</w:rPr>
              <w:t>□</w:t>
            </w:r>
            <w:r>
              <w:rPr>
                <w:rFonts w:hint="eastAsia" w:eastAsia="仿宋"/>
                <w:sz w:val="24"/>
                <w:lang w:val="en-US" w:eastAsia="zh-CN"/>
              </w:rPr>
              <w:t>条款释义疑问</w:t>
            </w:r>
          </w:p>
          <w:p w14:paraId="7A7C1E35">
            <w:pPr>
              <w:spacing w:line="312" w:lineRule="auto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</w:rPr>
              <w:t>□</w:t>
            </w:r>
            <w:r>
              <w:rPr>
                <w:rFonts w:hint="eastAsia" w:eastAsia="仿宋"/>
                <w:sz w:val="24"/>
                <w:lang w:val="en-US" w:eastAsia="zh-CN"/>
              </w:rPr>
              <w:t>生产实操难题</w:t>
            </w:r>
          </w:p>
          <w:p w14:paraId="053B27C7">
            <w:pPr>
              <w:spacing w:line="312" w:lineRule="auto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</w:rPr>
              <w:t>□</w:t>
            </w:r>
            <w:r>
              <w:rPr>
                <w:rFonts w:hint="eastAsia" w:eastAsia="仿宋"/>
                <w:sz w:val="24"/>
                <w:lang w:val="en-US" w:eastAsia="zh-CN"/>
              </w:rPr>
              <w:t>检测判定疑问</w:t>
            </w:r>
          </w:p>
          <w:p w14:paraId="01427D60">
            <w:pPr>
              <w:spacing w:line="312" w:lineRule="auto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</w:rPr>
              <w:t>□</w:t>
            </w:r>
            <w:r>
              <w:rPr>
                <w:rFonts w:hint="eastAsia" w:eastAsia="仿宋"/>
                <w:sz w:val="24"/>
                <w:lang w:val="en-US" w:eastAsia="zh-CN"/>
              </w:rPr>
              <w:t>其他相关问题</w:t>
            </w:r>
          </w:p>
        </w:tc>
        <w:tc>
          <w:tcPr>
            <w:tcW w:w="614" w:type="pct"/>
            <w:vAlign w:val="center"/>
          </w:tcPr>
          <w:p w14:paraId="15C191EC">
            <w:pPr>
              <w:spacing w:line="312" w:lineRule="auto"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1832" w:type="pct"/>
            <w:gridSpan w:val="3"/>
            <w:vAlign w:val="center"/>
          </w:tcPr>
          <w:p w14:paraId="08EDB75C">
            <w:pPr>
              <w:spacing w:line="312" w:lineRule="auto"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1541" w:type="pct"/>
            <w:vAlign w:val="center"/>
          </w:tcPr>
          <w:p w14:paraId="0C6C4AD9">
            <w:pPr>
              <w:spacing w:line="312" w:lineRule="auto"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</w:tr>
      <w:tr w14:paraId="6DBFE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1" w:type="pct"/>
            <w:vAlign w:val="center"/>
          </w:tcPr>
          <w:p w14:paraId="4F672A90">
            <w:pPr>
              <w:spacing w:line="312" w:lineRule="auto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问题2</w:t>
            </w:r>
          </w:p>
        </w:tc>
        <w:tc>
          <w:tcPr>
            <w:tcW w:w="699" w:type="pct"/>
            <w:vAlign w:val="center"/>
          </w:tcPr>
          <w:p w14:paraId="2221CF78">
            <w:pPr>
              <w:spacing w:line="312" w:lineRule="auto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</w:rPr>
              <w:t>□</w:t>
            </w:r>
            <w:r>
              <w:rPr>
                <w:rFonts w:hint="eastAsia" w:eastAsia="仿宋"/>
                <w:sz w:val="24"/>
                <w:lang w:val="en-US" w:eastAsia="zh-CN"/>
              </w:rPr>
              <w:t>条款释义疑问</w:t>
            </w:r>
          </w:p>
          <w:p w14:paraId="1100FECE">
            <w:pPr>
              <w:spacing w:line="312" w:lineRule="auto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</w:rPr>
              <w:t>□</w:t>
            </w:r>
            <w:r>
              <w:rPr>
                <w:rFonts w:hint="eastAsia" w:eastAsia="仿宋"/>
                <w:sz w:val="24"/>
                <w:lang w:val="en-US" w:eastAsia="zh-CN"/>
              </w:rPr>
              <w:t>生产实操难题</w:t>
            </w:r>
          </w:p>
          <w:p w14:paraId="243E35CA">
            <w:pPr>
              <w:spacing w:line="312" w:lineRule="auto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</w:rPr>
              <w:t>□</w:t>
            </w:r>
            <w:r>
              <w:rPr>
                <w:rFonts w:hint="eastAsia" w:eastAsia="仿宋"/>
                <w:sz w:val="24"/>
                <w:lang w:val="en-US" w:eastAsia="zh-CN"/>
              </w:rPr>
              <w:t>检测判定疑问</w:t>
            </w:r>
          </w:p>
          <w:p w14:paraId="5197DC26">
            <w:pPr>
              <w:spacing w:line="312" w:lineRule="auto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</w:rPr>
              <w:t>□</w:t>
            </w:r>
            <w:r>
              <w:rPr>
                <w:rFonts w:hint="eastAsia" w:eastAsia="仿宋"/>
                <w:sz w:val="24"/>
                <w:lang w:val="en-US" w:eastAsia="zh-CN"/>
              </w:rPr>
              <w:t>其他相关问题</w:t>
            </w:r>
          </w:p>
        </w:tc>
        <w:tc>
          <w:tcPr>
            <w:tcW w:w="614" w:type="pct"/>
            <w:vAlign w:val="center"/>
          </w:tcPr>
          <w:p w14:paraId="4502C19C">
            <w:pPr>
              <w:spacing w:line="312" w:lineRule="auto"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1832" w:type="pct"/>
            <w:gridSpan w:val="3"/>
            <w:vAlign w:val="center"/>
          </w:tcPr>
          <w:p w14:paraId="6DB73103">
            <w:pPr>
              <w:spacing w:line="312" w:lineRule="auto"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1541" w:type="pct"/>
            <w:vAlign w:val="center"/>
          </w:tcPr>
          <w:p w14:paraId="7BB5E198">
            <w:pPr>
              <w:spacing w:line="312" w:lineRule="auto"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</w:tr>
      <w:tr w14:paraId="2E97C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1" w:type="pct"/>
            <w:vAlign w:val="center"/>
          </w:tcPr>
          <w:p w14:paraId="3CF49FE6">
            <w:pPr>
              <w:spacing w:line="312" w:lineRule="auto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问题3</w:t>
            </w:r>
          </w:p>
        </w:tc>
        <w:tc>
          <w:tcPr>
            <w:tcW w:w="699" w:type="pct"/>
            <w:vAlign w:val="center"/>
          </w:tcPr>
          <w:p w14:paraId="0A212D33">
            <w:pPr>
              <w:spacing w:line="312" w:lineRule="auto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</w:rPr>
              <w:t>□</w:t>
            </w:r>
            <w:r>
              <w:rPr>
                <w:rFonts w:hint="eastAsia" w:eastAsia="仿宋"/>
                <w:sz w:val="24"/>
                <w:lang w:val="en-US" w:eastAsia="zh-CN"/>
              </w:rPr>
              <w:t>条款释义疑问</w:t>
            </w:r>
          </w:p>
          <w:p w14:paraId="78AD8723">
            <w:pPr>
              <w:spacing w:line="312" w:lineRule="auto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</w:rPr>
              <w:t>□</w:t>
            </w:r>
            <w:r>
              <w:rPr>
                <w:rFonts w:hint="eastAsia" w:eastAsia="仿宋"/>
                <w:sz w:val="24"/>
                <w:lang w:val="en-US" w:eastAsia="zh-CN"/>
              </w:rPr>
              <w:t>生产实操难题</w:t>
            </w:r>
          </w:p>
          <w:p w14:paraId="761DFF63">
            <w:pPr>
              <w:spacing w:line="312" w:lineRule="auto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</w:rPr>
              <w:t>□</w:t>
            </w:r>
            <w:r>
              <w:rPr>
                <w:rFonts w:hint="eastAsia" w:eastAsia="仿宋"/>
                <w:sz w:val="24"/>
                <w:lang w:val="en-US" w:eastAsia="zh-CN"/>
              </w:rPr>
              <w:t>检测判定疑问</w:t>
            </w:r>
          </w:p>
          <w:p w14:paraId="66F3A1E0">
            <w:pPr>
              <w:spacing w:line="312" w:lineRule="auto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□</w:t>
            </w:r>
            <w:r>
              <w:rPr>
                <w:rFonts w:hint="eastAsia" w:eastAsia="仿宋"/>
                <w:sz w:val="24"/>
                <w:lang w:val="en-US" w:eastAsia="zh-CN"/>
              </w:rPr>
              <w:t>其他相关问题</w:t>
            </w:r>
          </w:p>
        </w:tc>
        <w:tc>
          <w:tcPr>
            <w:tcW w:w="614" w:type="pct"/>
            <w:vAlign w:val="center"/>
          </w:tcPr>
          <w:p w14:paraId="3D1470BF">
            <w:pPr>
              <w:spacing w:line="312" w:lineRule="auto"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1832" w:type="pct"/>
            <w:gridSpan w:val="3"/>
            <w:vAlign w:val="center"/>
          </w:tcPr>
          <w:p w14:paraId="68718D84">
            <w:pPr>
              <w:spacing w:line="312" w:lineRule="auto"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1541" w:type="pct"/>
            <w:vAlign w:val="center"/>
          </w:tcPr>
          <w:p w14:paraId="71A29785">
            <w:pPr>
              <w:spacing w:line="312" w:lineRule="auto"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</w:tr>
      <w:tr w14:paraId="22688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000" w:type="pct"/>
            <w:gridSpan w:val="7"/>
            <w:vAlign w:val="center"/>
          </w:tcPr>
          <w:p w14:paraId="6FE1FF87">
            <w:pPr>
              <w:spacing w:line="312" w:lineRule="auto"/>
              <w:jc w:val="both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i w:val="0"/>
                <w:iCs w:val="0"/>
                <w:sz w:val="21"/>
                <w:szCs w:val="21"/>
                <w:lang w:val="en-US" w:eastAsia="zh-CN"/>
              </w:rPr>
              <w:t>注：可根据需要增行。</w:t>
            </w:r>
          </w:p>
        </w:tc>
      </w:tr>
    </w:tbl>
    <w:p w14:paraId="70D798F8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736"/>
    <w:rsid w:val="00000569"/>
    <w:rsid w:val="000C1A6E"/>
    <w:rsid w:val="00465033"/>
    <w:rsid w:val="008A6F70"/>
    <w:rsid w:val="00A37FA6"/>
    <w:rsid w:val="00DC03A4"/>
    <w:rsid w:val="00E71736"/>
    <w:rsid w:val="00EE2EED"/>
    <w:rsid w:val="144C732F"/>
    <w:rsid w:val="16B75A0F"/>
    <w:rsid w:val="17721418"/>
    <w:rsid w:val="52A77327"/>
    <w:rsid w:val="65F00167"/>
    <w:rsid w:val="6EAB3960"/>
    <w:rsid w:val="769F4FBE"/>
    <w:rsid w:val="7FFA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452</Words>
  <Characters>464</Characters>
  <Lines>4</Lines>
  <Paragraphs>1</Paragraphs>
  <TotalTime>2</TotalTime>
  <ScaleCrop>false</ScaleCrop>
  <LinksUpToDate>false</LinksUpToDate>
  <CharactersWithSpaces>493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2022-07-12T05:33:00Z</dcterms:created>
  <dc:creator>步巧巧</dc:creator>
  <cp:lastModifiedBy>quyi</cp:lastModifiedBy>
  <dcterms:modified xsi:type="dcterms:W3CDTF">2026-05-21T13:03:22Z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eyJoZGlkIjoiYzM4YzBhNmNjZjJjYjRiNDgxNjI1MDcyZDYzMDU0NTEiLCJ1c2VySWQiOiIzNjQ5MDg3MzMifQ==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EF988BB816B443C88B0DB2164FEC1138_12</vt:lpwstr>
  </property>
</Properties>
</file>