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32"/>
          <w:szCs w:val="36"/>
        </w:rPr>
      </w:pPr>
      <w:r>
        <w:rPr>
          <w:rFonts w:hint="eastAsia" w:ascii="宋体" w:hAnsi="宋体" w:eastAsia="宋体"/>
          <w:sz w:val="32"/>
          <w:szCs w:val="36"/>
        </w:rPr>
        <w:t>附件5：</w:t>
      </w:r>
    </w:p>
    <w:p>
      <w:pPr>
        <w:ind w:firstLine="1050" w:firstLineChars="500"/>
        <w:rPr>
          <w:rFonts w:hint="eastAsia" w:ascii="宋体" w:hAnsi="宋体" w:eastAsia="宋体"/>
          <w:sz w:val="36"/>
          <w:szCs w:val="40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36"/>
          <w:szCs w:val="40"/>
        </w:rPr>
        <w:t xml:space="preserve"> </w:t>
      </w:r>
      <w:r>
        <w:rPr>
          <w:rFonts w:ascii="宋体" w:hAnsi="宋体" w:eastAsia="宋体"/>
          <w:sz w:val="36"/>
          <w:szCs w:val="40"/>
        </w:rPr>
        <w:t>202</w:t>
      </w:r>
      <w:r>
        <w:rPr>
          <w:rFonts w:hint="eastAsia" w:ascii="宋体" w:hAnsi="宋体" w:eastAsia="宋体"/>
          <w:sz w:val="36"/>
          <w:szCs w:val="40"/>
        </w:rPr>
        <w:t>4</w:t>
      </w:r>
      <w:r>
        <w:rPr>
          <w:rFonts w:ascii="宋体" w:hAnsi="宋体" w:eastAsia="宋体"/>
          <w:sz w:val="36"/>
          <w:szCs w:val="40"/>
        </w:rPr>
        <w:t>年信用等级有效期满的企业名单</w:t>
      </w:r>
    </w:p>
    <w:tbl>
      <w:tblPr>
        <w:tblStyle w:val="4"/>
        <w:tblW w:w="807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59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E1F2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E1F2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0"/>
                <w:szCs w:val="30"/>
              </w:rPr>
              <w:t>企业名称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安徽玉龙羽绒服饰集团有限公司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保定雪瑞莎羽绒制品股份有限公司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3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浙江永金生物科技有限公司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常熟市百联自动机械有限公司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江苏杰翔羽绒有限公司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艾莱依时尚股份有限公司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7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马鞍山广千羽绒制品有限公司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广东羽顺羽绒制品有限公司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嘉善新天鹅羽绒制品有限公司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安徽华隽羽绒制品有限公司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11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尚弘羽绒沭阳有限公司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广东富利达羽绒制品有限公司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13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杭州五洲羽绒制品有限公司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14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青岛商羽羽绒集团有限公司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15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杭州康浩一家家居科技有限公司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BlMjVmOTk4OTBmOGMwZTUyMmRhOGU1NTUwMWE3YTkifQ=="/>
  </w:docVars>
  <w:rsids>
    <w:rsidRoot w:val="007B61E9"/>
    <w:rsid w:val="001E6A03"/>
    <w:rsid w:val="005E4B9E"/>
    <w:rsid w:val="006B29BA"/>
    <w:rsid w:val="007B61E9"/>
    <w:rsid w:val="00A36EA6"/>
    <w:rsid w:val="00B86180"/>
    <w:rsid w:val="00E25A3B"/>
    <w:rsid w:val="2EC1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1</TotalTime>
  <ScaleCrop>false</ScaleCrop>
  <LinksUpToDate>false</LinksUpToDate>
  <CharactersWithSpaces>287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2024-05-21T06:27:00Z</dcterms:created>
  <dc:creator>dalin guo</dc:creator>
  <cp:lastModifiedBy>quyi</cp:lastModifiedBy>
  <dcterms:modified xsi:type="dcterms:W3CDTF">2024-05-23T02:59:52Z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B47021010C5C40C6A2591D69DC59B350_12</vt:lpwstr>
  </property>
</Properties>
</file>